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 xml:space="preserve">Campobello di Mazara, sito in </w:t>
      </w:r>
      <w:r w:rsidR="00696E7D">
        <w:rPr>
          <w:rStyle w:val="fontstyle01"/>
          <w:rFonts w:ascii="Times New Roman" w:hAnsi="Times New Roman" w:cs="Times New Roman"/>
          <w:b/>
        </w:rPr>
        <w:t>c/da</w:t>
      </w:r>
      <w:r w:rsidR="001154F1">
        <w:rPr>
          <w:rStyle w:val="fontstyle01"/>
          <w:rFonts w:ascii="Times New Roman" w:hAnsi="Times New Roman" w:cs="Times New Roman"/>
          <w:b/>
        </w:rPr>
        <w:t xml:space="preserve"> Campana</w:t>
      </w:r>
      <w:bookmarkStart w:id="0" w:name="_GoBack"/>
      <w:bookmarkEnd w:id="0"/>
      <w:r w:rsidR="00696E7D">
        <w:rPr>
          <w:rStyle w:val="fontstyle01"/>
          <w:rFonts w:ascii="Times New Roman" w:hAnsi="Times New Roman" w:cs="Times New Roman"/>
          <w:b/>
        </w:rPr>
        <w:t xml:space="preserve"> </w:t>
      </w:r>
      <w:r w:rsidR="00BA72D4">
        <w:rPr>
          <w:rStyle w:val="fontstyle01"/>
          <w:rFonts w:ascii="Times New Roman" w:hAnsi="Times New Roman" w:cs="Times New Roman"/>
          <w:b/>
        </w:rPr>
        <w:t>Perna</w:t>
      </w:r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>, città, provincia)</w:t>
      </w:r>
      <w:r w:rsidR="00E96C24">
        <w:rPr>
          <w:rStyle w:val="fontstyle01"/>
        </w:rPr>
        <w:t xml:space="preserve"> </w:t>
      </w:r>
      <w:r>
        <w:rPr>
          <w:rStyle w:val="fontstyle01"/>
        </w:rPr>
        <w:t xml:space="preserve">__________________________________________C.F._________________________________________Tel.____________________ fax ________________________email_________________________ </w:t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A02098" w:rsidRDefault="00A02098" w:rsidP="00A02098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per la dichiarazione di una delle predette situazioni;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  <w:r>
        <w:br/>
      </w:r>
      <w:r>
        <w:rPr>
          <w:rStyle w:val="fontstyle01"/>
        </w:rPr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lastRenderedPageBreak/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particolare, di conoscere e accettare le seguenti circostanze: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a) lo stato di fatto e l’estensione del fondo agricolo, nonché il relativo stato di diritto, con le eventuali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servitù (passive, attuali e potenziali, apparenti e non, continue e discontinue) gravanti sul bene,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considerato a corpo e non a misura, senza perciò nulla pretendere e con rinuncia ad ogni misurazione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e variazione catastale (anche per il caso di imprecisione o incertezza nei confini);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b) ritenere sin d’ora come idoneo all’uso preposto il terreno per il quale intende presentare offerta,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avendolo visitato ed avendone conosciuto le condizioni, con espressa rinuncia di pretesa alcuna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ordine a migliorie e/o addizioni degli stessi, anche in ordine ad interventi di manutenzione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straordinaria che dovessero rendersi necessari per garantire la funzionalità degli stabili concessi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affitto, secondo l’attività aziendale svolta dall’offerente;</w:t>
      </w:r>
    </w:p>
    <w:p w:rsidR="00543193" w:rsidRDefault="00D02F8E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c</w:t>
      </w:r>
      <w:r w:rsidR="00A02098">
        <w:rPr>
          <w:rStyle w:val="fontstyle01"/>
        </w:rPr>
        <w:t xml:space="preserve">) la facoltà del Comune di </w:t>
      </w:r>
      <w:r>
        <w:rPr>
          <w:rStyle w:val="fontstyle01"/>
        </w:rPr>
        <w:t>Campobello di Mazara</w:t>
      </w:r>
      <w:r w:rsidR="00A02098">
        <w:rPr>
          <w:rStyle w:val="fontstyle01"/>
        </w:rPr>
        <w:t>, per motivate e comunque insindacabili ragioni, di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sospendere o non dar corso ulteriore agli atti della procedura in ogni momento e fino alla stipula del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contratto d’affitto, senza che gli offerenti o gli aggiudicatari possano avanzare alcuna pretesa;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>e) che la documentazione allegata all’Avviso pubblico è quella disponibile agli atti, con esonero di</w:t>
      </w:r>
      <w:r w:rsidR="00A02098">
        <w:rPr>
          <w:rFonts w:ascii="Tahoma" w:hAnsi="Tahoma" w:cs="Tahoma"/>
          <w:color w:val="000000"/>
        </w:rPr>
        <w:br/>
      </w:r>
      <w:r w:rsidR="00A02098">
        <w:rPr>
          <w:rStyle w:val="fontstyle01"/>
        </w:rPr>
        <w:t xml:space="preserve">ogni responsabilità dello stesso Comune di </w:t>
      </w:r>
      <w:r>
        <w:rPr>
          <w:rStyle w:val="fontstyle01"/>
        </w:rPr>
        <w:t>Campobello d</w:t>
      </w:r>
      <w:r w:rsidR="00543193">
        <w:rPr>
          <w:rStyle w:val="fontstyle01"/>
        </w:rPr>
        <w:t xml:space="preserve">i Mazara per eventuali carenze, </w:t>
      </w:r>
      <w:r w:rsidR="00A02098">
        <w:rPr>
          <w:rStyle w:val="fontstyle01"/>
        </w:rPr>
        <w:t>incompletezze o</w:t>
      </w:r>
      <w:r>
        <w:rPr>
          <w:rStyle w:val="fontstyle01"/>
        </w:rPr>
        <w:t xml:space="preserve"> </w:t>
      </w:r>
      <w:r w:rsidR="00A02098">
        <w:rPr>
          <w:rStyle w:val="fontstyle01"/>
        </w:rPr>
        <w:t>imprecisioni documentali;</w:t>
      </w:r>
      <w:r w:rsidR="00543193">
        <w:rPr>
          <w:rFonts w:ascii="Tahoma" w:hAnsi="Tahoma" w:cs="Tahoma"/>
          <w:color w:val="000000"/>
        </w:rPr>
        <w:t xml:space="preserve"> </w:t>
      </w:r>
    </w:p>
    <w:p w:rsidR="00543193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g) impegnarsi, in caso di aggiudicazione, a sottoscrivere il relativo contratto di affitto, </w:t>
      </w:r>
      <w:r w:rsidRPr="00406D62">
        <w:rPr>
          <w:rStyle w:val="fontstyle01"/>
          <w:color w:val="auto"/>
        </w:rPr>
        <w:t>la cui bozza è</w:t>
      </w:r>
      <w:r w:rsidR="00D02F8E" w:rsidRPr="00406D62">
        <w:rPr>
          <w:rStyle w:val="fontstyle01"/>
          <w:color w:val="auto"/>
        </w:rPr>
        <w:t xml:space="preserve"> </w:t>
      </w:r>
      <w:r w:rsidRPr="00406D62">
        <w:rPr>
          <w:rStyle w:val="fontstyle01"/>
          <w:color w:val="auto"/>
        </w:rPr>
        <w:t xml:space="preserve">presente nell’Allegato </w:t>
      </w:r>
      <w:r w:rsidR="00406D62" w:rsidRPr="00406D62">
        <w:rPr>
          <w:rStyle w:val="fontstyle01"/>
          <w:color w:val="auto"/>
        </w:rPr>
        <w:t>D</w:t>
      </w:r>
      <w:r w:rsidRPr="00406D62">
        <w:rPr>
          <w:rStyle w:val="fontstyle01"/>
          <w:color w:val="auto"/>
        </w:rPr>
        <w:t>, del quale dichiara di accettare ogni condizione;</w:t>
      </w:r>
    </w:p>
    <w:p w:rsidR="00543193" w:rsidRDefault="00A02098" w:rsidP="00696E7D">
      <w:pPr>
        <w:jc w:val="both"/>
        <w:rPr>
          <w:rFonts w:ascii="Tahoma" w:hAnsi="Tahoma" w:cs="Tahoma"/>
          <w:color w:val="000000"/>
        </w:rPr>
      </w:pPr>
      <w:r>
        <w:rPr>
          <w:rStyle w:val="fontstyle01"/>
        </w:rPr>
        <w:t>h)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 pubblico;</w:t>
      </w:r>
    </w:p>
    <w:p w:rsidR="00D02F8E" w:rsidRDefault="00A02098" w:rsidP="00696E7D">
      <w:pPr>
        <w:jc w:val="both"/>
        <w:rPr>
          <w:rStyle w:val="fontstyle01"/>
        </w:rPr>
      </w:pP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rispondenti a verità, la presente dichiarazione, è sottoscritta in</w:t>
      </w:r>
    </w:p>
    <w:p w:rsid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406D62" w:rsidRPr="00B37046" w:rsidRDefault="00406D62" w:rsidP="00B37046">
      <w:pPr>
        <w:jc w:val="center"/>
        <w:rPr>
          <w:rStyle w:val="fontstyle01"/>
          <w:b/>
          <w:i/>
        </w:rPr>
      </w:pP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</w:t>
      </w:r>
      <w:r w:rsidRPr="00B37046">
        <w:rPr>
          <w:rStyle w:val="fontstyle01"/>
        </w:rPr>
        <w:lastRenderedPageBreak/>
        <w:t xml:space="preserve">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696E7D">
      <w:pPr>
        <w:jc w:val="both"/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696E7D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696E7D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1154F1"/>
    <w:rsid w:val="002E12A8"/>
    <w:rsid w:val="00406D62"/>
    <w:rsid w:val="00474DF9"/>
    <w:rsid w:val="0048699C"/>
    <w:rsid w:val="00543193"/>
    <w:rsid w:val="00696E7D"/>
    <w:rsid w:val="007F2E63"/>
    <w:rsid w:val="00935B3D"/>
    <w:rsid w:val="00A02098"/>
    <w:rsid w:val="00A86ED9"/>
    <w:rsid w:val="00A87BC5"/>
    <w:rsid w:val="00B37046"/>
    <w:rsid w:val="00B3764E"/>
    <w:rsid w:val="00B96A33"/>
    <w:rsid w:val="00BA72D4"/>
    <w:rsid w:val="00C120BE"/>
    <w:rsid w:val="00C734C5"/>
    <w:rsid w:val="00D02F8E"/>
    <w:rsid w:val="00E96C24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8C1B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2022-07-01T09:21:00Z</dcterms:created>
  <dcterms:modified xsi:type="dcterms:W3CDTF">2023-01-17T09:31:00Z</dcterms:modified>
</cp:coreProperties>
</file>